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EA811" w14:textId="221660B1" w:rsidR="0054760E" w:rsidRPr="00524AFA" w:rsidRDefault="007F7830">
      <w:pPr>
        <w:rPr>
          <w:rFonts w:ascii="Arial" w:hAnsi="Arial" w:cs="Arial"/>
          <w:b/>
          <w:bCs/>
          <w:sz w:val="22"/>
          <w:szCs w:val="22"/>
        </w:rPr>
      </w:pPr>
      <w:r w:rsidRPr="00524AFA">
        <w:rPr>
          <w:rFonts w:ascii="Arial" w:hAnsi="Arial" w:cs="Arial"/>
          <w:b/>
          <w:bCs/>
          <w:sz w:val="22"/>
          <w:szCs w:val="22"/>
        </w:rPr>
        <w:t>RESOURCE SHARING PLAN:</w:t>
      </w:r>
    </w:p>
    <w:p w14:paraId="4058DE98" w14:textId="7E42B01B" w:rsidR="00591094" w:rsidRPr="00524AFA" w:rsidRDefault="00591094">
      <w:pPr>
        <w:rPr>
          <w:rFonts w:ascii="Arial" w:hAnsi="Arial" w:cs="Arial"/>
          <w:sz w:val="22"/>
          <w:szCs w:val="22"/>
        </w:rPr>
      </w:pPr>
      <w:r w:rsidRPr="00524AFA">
        <w:rPr>
          <w:rFonts w:ascii="Arial" w:hAnsi="Arial" w:cs="Arial"/>
          <w:sz w:val="22"/>
          <w:szCs w:val="22"/>
        </w:rPr>
        <w:t>I</w:t>
      </w:r>
      <w:r w:rsidR="009D742F" w:rsidRPr="00524AFA">
        <w:rPr>
          <w:rFonts w:ascii="Arial" w:hAnsi="Arial" w:cs="Arial"/>
          <w:sz w:val="22"/>
          <w:szCs w:val="22"/>
        </w:rPr>
        <w:t xml:space="preserve"> </w:t>
      </w:r>
      <w:proofErr w:type="gramStart"/>
      <w:r w:rsidR="009D742F" w:rsidRPr="00524AFA">
        <w:rPr>
          <w:rFonts w:ascii="Arial" w:hAnsi="Arial" w:cs="Arial"/>
          <w:sz w:val="22"/>
          <w:szCs w:val="22"/>
        </w:rPr>
        <w:t>are</w:t>
      </w:r>
      <w:proofErr w:type="gramEnd"/>
      <w:r w:rsidR="009D742F" w:rsidRPr="00524AFA">
        <w:rPr>
          <w:rFonts w:ascii="Arial" w:hAnsi="Arial" w:cs="Arial"/>
          <w:sz w:val="22"/>
          <w:szCs w:val="22"/>
        </w:rPr>
        <w:t xml:space="preserve"> committed to the rapid dissemination of knowledge generated from the work in this proposal</w:t>
      </w:r>
      <w:r w:rsidRPr="00524AFA">
        <w:rPr>
          <w:rFonts w:ascii="Arial" w:hAnsi="Arial" w:cs="Arial"/>
          <w:sz w:val="22"/>
          <w:szCs w:val="22"/>
        </w:rPr>
        <w:t xml:space="preserve"> and applying the </w:t>
      </w:r>
      <w:r w:rsidRPr="007A41BA">
        <w:rPr>
          <w:rFonts w:ascii="Arial" w:hAnsi="Arial" w:cs="Arial"/>
          <w:b/>
          <w:bCs/>
          <w:sz w:val="22"/>
          <w:szCs w:val="22"/>
          <w:u w:val="single"/>
        </w:rPr>
        <w:t>FAIR data principles</w:t>
      </w:r>
      <w:r w:rsidRPr="00524AFA">
        <w:rPr>
          <w:rFonts w:ascii="Arial" w:hAnsi="Arial" w:cs="Arial"/>
          <w:sz w:val="22"/>
          <w:szCs w:val="22"/>
        </w:rPr>
        <w:t xml:space="preserve"> to disseminate my work</w:t>
      </w:r>
      <w:r w:rsidR="009D742F" w:rsidRPr="00524AFA">
        <w:rPr>
          <w:rFonts w:ascii="Arial" w:hAnsi="Arial" w:cs="Arial"/>
          <w:sz w:val="22"/>
          <w:szCs w:val="22"/>
        </w:rPr>
        <w:t xml:space="preserve">. </w:t>
      </w:r>
      <w:r w:rsidR="00F3722D" w:rsidRPr="00524AFA">
        <w:rPr>
          <w:rFonts w:ascii="Arial" w:hAnsi="Arial" w:cs="Arial"/>
          <w:sz w:val="22"/>
          <w:szCs w:val="22"/>
        </w:rPr>
        <w:t xml:space="preserve">Data generated during the training period will be shared through posters and/or presentations at the CNBC, CPCB, and MSTP work-in-progress meetings or annual retreats, as well as national and international meetings such as the Society for Neuroscience and NIDA Genetics and Epigenetics Meeting. </w:t>
      </w:r>
    </w:p>
    <w:p w14:paraId="05509397" w14:textId="7DFA660B" w:rsidR="00591094" w:rsidRPr="00524AFA" w:rsidRDefault="00591094">
      <w:pPr>
        <w:rPr>
          <w:rFonts w:ascii="Arial" w:hAnsi="Arial" w:cs="Arial"/>
          <w:sz w:val="22"/>
          <w:szCs w:val="22"/>
        </w:rPr>
      </w:pPr>
    </w:p>
    <w:p w14:paraId="663C3465" w14:textId="2CF30D25" w:rsidR="00524AFA" w:rsidRPr="00524AFA" w:rsidRDefault="00F3722D">
      <w:pPr>
        <w:rPr>
          <w:rFonts w:ascii="Arial" w:hAnsi="Arial" w:cs="Arial"/>
          <w:sz w:val="22"/>
          <w:szCs w:val="22"/>
        </w:rPr>
      </w:pPr>
      <w:r w:rsidRPr="00524AFA">
        <w:rPr>
          <w:rFonts w:ascii="Arial" w:hAnsi="Arial" w:cs="Arial"/>
          <w:sz w:val="22"/>
          <w:szCs w:val="22"/>
        </w:rPr>
        <w:t xml:space="preserve">Our goal is to publish our data by completing experiments outlined in this application to provide valuable insight into the functional role of conserved cell types and their gene regulators. User-friendly, detailed protocols, animals, and resources will be documented on the </w:t>
      </w:r>
      <w:r w:rsidRPr="002B1F31">
        <w:rPr>
          <w:rFonts w:ascii="Arial" w:hAnsi="Arial" w:cs="Arial"/>
          <w:b/>
          <w:bCs/>
          <w:sz w:val="22"/>
          <w:szCs w:val="22"/>
        </w:rPr>
        <w:t>Pfenning lab website</w:t>
      </w:r>
      <w:r w:rsidRPr="00524AFA">
        <w:rPr>
          <w:rFonts w:ascii="Arial" w:hAnsi="Arial" w:cs="Arial"/>
          <w:sz w:val="22"/>
          <w:szCs w:val="22"/>
        </w:rPr>
        <w:t xml:space="preserve"> and the </w:t>
      </w:r>
      <w:r w:rsidR="002B1F31">
        <w:rPr>
          <w:rFonts w:ascii="Arial" w:hAnsi="Arial" w:cs="Arial"/>
          <w:sz w:val="22"/>
          <w:szCs w:val="22"/>
        </w:rPr>
        <w:t>scientific community</w:t>
      </w:r>
      <w:r w:rsidRPr="00524AFA">
        <w:rPr>
          <w:rFonts w:ascii="Arial" w:hAnsi="Arial" w:cs="Arial"/>
          <w:sz w:val="22"/>
          <w:szCs w:val="22"/>
        </w:rPr>
        <w:t xml:space="preserve"> website </w:t>
      </w:r>
      <w:r w:rsidRPr="00524AFA">
        <w:rPr>
          <w:rFonts w:ascii="Arial" w:hAnsi="Arial" w:cs="Arial"/>
          <w:b/>
          <w:bCs/>
          <w:sz w:val="22"/>
          <w:szCs w:val="22"/>
        </w:rPr>
        <w:t>protocols.io</w:t>
      </w:r>
      <w:r w:rsidRPr="00524AFA">
        <w:rPr>
          <w:rFonts w:ascii="Arial" w:hAnsi="Arial" w:cs="Arial"/>
          <w:sz w:val="22"/>
          <w:szCs w:val="22"/>
        </w:rPr>
        <w:t xml:space="preserve">. All manuscripts will contain complete methodological details and link to the digital protocol to enable others to fully replicate the experimental protocols. </w:t>
      </w:r>
      <w:r w:rsidR="008616DD">
        <w:rPr>
          <w:rFonts w:ascii="Arial" w:hAnsi="Arial" w:cs="Arial"/>
          <w:sz w:val="22"/>
          <w:szCs w:val="22"/>
        </w:rPr>
        <w:t xml:space="preserve">The complete genomic data will be made available </w:t>
      </w:r>
      <w:r w:rsidR="00037DAA">
        <w:rPr>
          <w:rFonts w:ascii="Arial" w:hAnsi="Arial" w:cs="Arial"/>
          <w:sz w:val="22"/>
          <w:szCs w:val="22"/>
        </w:rPr>
        <w:t xml:space="preserve">at the time of publication, and manuscripts will aim to be </w:t>
      </w:r>
      <w:r w:rsidR="00037DAA" w:rsidRPr="009810C0">
        <w:rPr>
          <w:rFonts w:ascii="Arial" w:hAnsi="Arial" w:cs="Arial"/>
          <w:sz w:val="22"/>
          <w:szCs w:val="22"/>
        </w:rPr>
        <w:t>open-source</w:t>
      </w:r>
      <w:r w:rsidR="00037DAA">
        <w:rPr>
          <w:rFonts w:ascii="Arial" w:hAnsi="Arial" w:cs="Arial"/>
          <w:sz w:val="22"/>
          <w:szCs w:val="22"/>
        </w:rPr>
        <w:t xml:space="preserve"> or available on </w:t>
      </w:r>
      <w:proofErr w:type="spellStart"/>
      <w:r w:rsidR="00037DAA" w:rsidRPr="00037DAA">
        <w:rPr>
          <w:rFonts w:ascii="Arial" w:hAnsi="Arial" w:cs="Arial"/>
          <w:b/>
          <w:bCs/>
          <w:sz w:val="22"/>
          <w:szCs w:val="22"/>
        </w:rPr>
        <w:t>PubMedCentral</w:t>
      </w:r>
      <w:proofErr w:type="spellEnd"/>
      <w:r w:rsidR="00037DAA">
        <w:rPr>
          <w:rFonts w:ascii="Arial" w:hAnsi="Arial" w:cs="Arial"/>
          <w:sz w:val="22"/>
          <w:szCs w:val="22"/>
        </w:rPr>
        <w:t>.</w:t>
      </w:r>
    </w:p>
    <w:p w14:paraId="22F189D3" w14:textId="77777777" w:rsidR="00524AFA" w:rsidRPr="00524AFA" w:rsidRDefault="00524AFA">
      <w:pPr>
        <w:rPr>
          <w:rFonts w:ascii="Arial" w:hAnsi="Arial" w:cs="Arial"/>
          <w:sz w:val="22"/>
          <w:szCs w:val="22"/>
        </w:rPr>
      </w:pPr>
    </w:p>
    <w:p w14:paraId="41258CFE" w14:textId="70C4F056" w:rsidR="00524AFA" w:rsidRPr="00524AFA" w:rsidRDefault="00F3722D">
      <w:pPr>
        <w:rPr>
          <w:rFonts w:ascii="Arial" w:hAnsi="Arial" w:cs="Arial"/>
          <w:sz w:val="22"/>
          <w:szCs w:val="22"/>
        </w:rPr>
      </w:pPr>
      <w:r w:rsidRPr="00524AFA">
        <w:rPr>
          <w:rFonts w:ascii="Arial" w:hAnsi="Arial" w:cs="Arial"/>
          <w:sz w:val="22"/>
          <w:szCs w:val="22"/>
        </w:rPr>
        <w:t xml:space="preserve">Raw genomic data at the multiple stages will be made available as follows: Sequenced reads will be deposited to </w:t>
      </w:r>
      <w:r w:rsidRPr="00524AFA">
        <w:rPr>
          <w:rFonts w:ascii="Arial" w:hAnsi="Arial" w:cs="Arial"/>
          <w:b/>
          <w:bCs/>
          <w:sz w:val="22"/>
          <w:szCs w:val="22"/>
        </w:rPr>
        <w:t>Gene Expression Omnibus</w:t>
      </w:r>
      <w:r w:rsidRPr="00524AFA">
        <w:rPr>
          <w:rFonts w:ascii="Arial" w:hAnsi="Arial" w:cs="Arial"/>
          <w:sz w:val="22"/>
          <w:szCs w:val="22"/>
        </w:rPr>
        <w:t xml:space="preserve">, </w:t>
      </w:r>
      <w:r w:rsidRPr="00524AFA">
        <w:rPr>
          <w:rFonts w:ascii="Arial" w:hAnsi="Arial" w:cs="Arial"/>
          <w:b/>
          <w:bCs/>
          <w:sz w:val="22"/>
          <w:szCs w:val="22"/>
        </w:rPr>
        <w:t>Sequenced Read Archive</w:t>
      </w:r>
      <w:r w:rsidRPr="00524AFA">
        <w:rPr>
          <w:rFonts w:ascii="Arial" w:hAnsi="Arial" w:cs="Arial"/>
          <w:sz w:val="22"/>
          <w:szCs w:val="22"/>
        </w:rPr>
        <w:t>, or a similar public</w:t>
      </w:r>
      <w:r w:rsidR="009D00ED">
        <w:rPr>
          <w:rFonts w:ascii="Arial" w:hAnsi="Arial" w:cs="Arial"/>
          <w:sz w:val="22"/>
          <w:szCs w:val="22"/>
        </w:rPr>
        <w:t xml:space="preserve"> </w:t>
      </w:r>
      <w:r w:rsidRPr="00524AFA">
        <w:rPr>
          <w:rFonts w:ascii="Arial" w:hAnsi="Arial" w:cs="Arial"/>
          <w:sz w:val="22"/>
          <w:szCs w:val="22"/>
        </w:rPr>
        <w:t xml:space="preserve">archive. Both unprocessed summarized counts as well as batch-corrected, normalized counts will be made available for download on the lab website or </w:t>
      </w:r>
      <w:r w:rsidRPr="00524AFA">
        <w:rPr>
          <w:rFonts w:ascii="Arial" w:hAnsi="Arial" w:cs="Arial"/>
          <w:b/>
          <w:bCs/>
          <w:sz w:val="22"/>
          <w:szCs w:val="22"/>
        </w:rPr>
        <w:t>figshare.com</w:t>
      </w:r>
      <w:r w:rsidRPr="00524AFA">
        <w:rPr>
          <w:rFonts w:ascii="Arial" w:hAnsi="Arial" w:cs="Arial"/>
          <w:sz w:val="22"/>
          <w:szCs w:val="22"/>
        </w:rPr>
        <w:t xml:space="preserve"> to facilitate wide-spread community use of these data. </w:t>
      </w:r>
      <w:r w:rsidR="00524AFA" w:rsidRPr="00524AFA">
        <w:rPr>
          <w:rFonts w:ascii="Arial" w:hAnsi="Arial" w:cs="Arial"/>
          <w:sz w:val="22"/>
          <w:szCs w:val="22"/>
        </w:rPr>
        <w:t xml:space="preserve">Count data will be made in widely used single cell </w:t>
      </w:r>
      <w:r w:rsidR="00524AFA" w:rsidRPr="00524AFA">
        <w:rPr>
          <w:rFonts w:ascii="Arial" w:hAnsi="Arial" w:cs="Arial"/>
          <w:b/>
          <w:bCs/>
          <w:sz w:val="22"/>
          <w:szCs w:val="22"/>
        </w:rPr>
        <w:t>Seurat</w:t>
      </w:r>
      <w:r w:rsidR="00524AFA" w:rsidRPr="00524AFA">
        <w:rPr>
          <w:rFonts w:ascii="Arial" w:hAnsi="Arial" w:cs="Arial"/>
          <w:sz w:val="22"/>
          <w:szCs w:val="22"/>
        </w:rPr>
        <w:t xml:space="preserve"> and </w:t>
      </w:r>
      <w:proofErr w:type="spellStart"/>
      <w:r w:rsidR="00524AFA" w:rsidRPr="00524AFA">
        <w:rPr>
          <w:rFonts w:ascii="Arial" w:hAnsi="Arial" w:cs="Arial"/>
          <w:b/>
          <w:bCs/>
          <w:sz w:val="22"/>
          <w:szCs w:val="22"/>
        </w:rPr>
        <w:t>Anndata</w:t>
      </w:r>
      <w:proofErr w:type="spellEnd"/>
      <w:r w:rsidR="00524AFA" w:rsidRPr="00524AFA">
        <w:rPr>
          <w:rFonts w:ascii="Arial" w:hAnsi="Arial" w:cs="Arial"/>
          <w:sz w:val="22"/>
          <w:szCs w:val="22"/>
        </w:rPr>
        <w:t xml:space="preserve"> objects</w:t>
      </w:r>
      <w:r w:rsidR="00313D1E">
        <w:rPr>
          <w:rFonts w:ascii="Arial" w:hAnsi="Arial" w:cs="Arial"/>
          <w:sz w:val="22"/>
          <w:szCs w:val="22"/>
        </w:rPr>
        <w:t xml:space="preserve"> for fast integration into analyses pipelines</w:t>
      </w:r>
      <w:r w:rsidR="00524AFA" w:rsidRPr="00524AFA">
        <w:rPr>
          <w:rFonts w:ascii="Arial" w:hAnsi="Arial" w:cs="Arial"/>
          <w:sz w:val="22"/>
          <w:szCs w:val="22"/>
        </w:rPr>
        <w:t>.</w:t>
      </w:r>
      <w:r w:rsidR="00524AFA" w:rsidRPr="00524AFA">
        <w:rPr>
          <w:rFonts w:ascii="Arial" w:hAnsi="Arial" w:cs="Arial"/>
          <w:b/>
          <w:bCs/>
          <w:sz w:val="22"/>
          <w:szCs w:val="22"/>
        </w:rPr>
        <w:t xml:space="preserve"> </w:t>
      </w:r>
      <w:r w:rsidR="00524AFA" w:rsidRPr="00524AFA">
        <w:rPr>
          <w:rFonts w:ascii="Arial" w:hAnsi="Arial" w:cs="Arial"/>
          <w:sz w:val="22"/>
          <w:szCs w:val="22"/>
        </w:rPr>
        <w:t xml:space="preserve">Accompanying </w:t>
      </w:r>
      <w:r w:rsidR="00313D1E">
        <w:rPr>
          <w:rFonts w:ascii="Arial" w:hAnsi="Arial" w:cs="Arial"/>
          <w:sz w:val="22"/>
          <w:szCs w:val="22"/>
        </w:rPr>
        <w:t xml:space="preserve">rich </w:t>
      </w:r>
      <w:r w:rsidR="00524AFA" w:rsidRPr="00524AFA">
        <w:rPr>
          <w:rFonts w:ascii="Arial" w:hAnsi="Arial" w:cs="Arial"/>
          <w:sz w:val="22"/>
          <w:szCs w:val="22"/>
        </w:rPr>
        <w:t xml:space="preserve">metadata to describe the sample batch, sex, age, and other variables </w:t>
      </w:r>
      <w:r w:rsidR="00313D1E">
        <w:rPr>
          <w:rFonts w:ascii="Arial" w:hAnsi="Arial" w:cs="Arial"/>
          <w:sz w:val="22"/>
          <w:szCs w:val="22"/>
        </w:rPr>
        <w:t>will be included to provide data transparency</w:t>
      </w:r>
      <w:r w:rsidR="00524AFA" w:rsidRPr="00524AFA">
        <w:rPr>
          <w:rFonts w:ascii="Arial" w:hAnsi="Arial" w:cs="Arial"/>
          <w:sz w:val="22"/>
          <w:szCs w:val="22"/>
        </w:rPr>
        <w:t xml:space="preserve">. </w:t>
      </w:r>
    </w:p>
    <w:p w14:paraId="5E42B6C8" w14:textId="77777777" w:rsidR="00524AFA" w:rsidRPr="00524AFA" w:rsidRDefault="00524AFA">
      <w:pPr>
        <w:rPr>
          <w:rFonts w:ascii="Arial" w:hAnsi="Arial" w:cs="Arial"/>
          <w:sz w:val="22"/>
          <w:szCs w:val="22"/>
        </w:rPr>
      </w:pPr>
    </w:p>
    <w:p w14:paraId="4F88308E" w14:textId="7C002A24" w:rsidR="007F7830" w:rsidRPr="00524AFA" w:rsidRDefault="006D418A">
      <w:pPr>
        <w:rPr>
          <w:rFonts w:ascii="Arial" w:hAnsi="Arial" w:cs="Arial"/>
          <w:sz w:val="22"/>
          <w:szCs w:val="22"/>
        </w:rPr>
      </w:pPr>
      <w:r w:rsidRPr="00524AFA">
        <w:rPr>
          <w:rFonts w:ascii="Arial" w:hAnsi="Arial" w:cs="Arial"/>
          <w:sz w:val="22"/>
          <w:szCs w:val="22"/>
        </w:rPr>
        <w:t xml:space="preserve">Code to generate intermediate steps </w:t>
      </w:r>
      <w:r w:rsidR="00510E59">
        <w:rPr>
          <w:rFonts w:ascii="Arial" w:hAnsi="Arial" w:cs="Arial"/>
          <w:sz w:val="22"/>
          <w:szCs w:val="22"/>
        </w:rPr>
        <w:t xml:space="preserve">and </w:t>
      </w:r>
      <w:r w:rsidR="00510E59" w:rsidRPr="00524AFA">
        <w:rPr>
          <w:rFonts w:ascii="Arial" w:hAnsi="Arial" w:cs="Arial"/>
          <w:sz w:val="22"/>
          <w:szCs w:val="22"/>
        </w:rPr>
        <w:t xml:space="preserve">final analyses </w:t>
      </w:r>
      <w:r w:rsidRPr="00524AFA">
        <w:rPr>
          <w:rFonts w:ascii="Arial" w:hAnsi="Arial" w:cs="Arial"/>
          <w:sz w:val="22"/>
          <w:szCs w:val="22"/>
        </w:rPr>
        <w:t xml:space="preserve">will be published on </w:t>
      </w:r>
      <w:r w:rsidRPr="00524AFA">
        <w:rPr>
          <w:rFonts w:ascii="Arial" w:hAnsi="Arial" w:cs="Arial"/>
          <w:b/>
          <w:bCs/>
          <w:sz w:val="22"/>
          <w:szCs w:val="22"/>
        </w:rPr>
        <w:t>github.com</w:t>
      </w:r>
      <w:r w:rsidRPr="00524AFA">
        <w:rPr>
          <w:rFonts w:ascii="Arial" w:hAnsi="Arial" w:cs="Arial"/>
          <w:sz w:val="22"/>
          <w:szCs w:val="22"/>
        </w:rPr>
        <w:t xml:space="preserve"> </w:t>
      </w:r>
      <w:r w:rsidR="00510E59">
        <w:rPr>
          <w:rFonts w:ascii="Arial" w:hAnsi="Arial" w:cs="Arial"/>
          <w:sz w:val="22"/>
          <w:szCs w:val="22"/>
        </w:rPr>
        <w:t>along with</w:t>
      </w:r>
      <w:r w:rsidRPr="00524AFA">
        <w:rPr>
          <w:rFonts w:ascii="Arial" w:hAnsi="Arial" w:cs="Arial"/>
          <w:sz w:val="22"/>
          <w:szCs w:val="22"/>
        </w:rPr>
        <w:t xml:space="preserve"> </w:t>
      </w:r>
      <w:r w:rsidRPr="002B1F31">
        <w:rPr>
          <w:rFonts w:ascii="Arial" w:hAnsi="Arial" w:cs="Arial"/>
          <w:b/>
          <w:bCs/>
          <w:sz w:val="22"/>
          <w:szCs w:val="22"/>
        </w:rPr>
        <w:t>iPython</w:t>
      </w:r>
      <w:r w:rsidRPr="00524AFA">
        <w:rPr>
          <w:rFonts w:ascii="Arial" w:hAnsi="Arial" w:cs="Arial"/>
          <w:sz w:val="22"/>
          <w:szCs w:val="22"/>
        </w:rPr>
        <w:t xml:space="preserve"> notebooks walking through </w:t>
      </w:r>
      <w:r w:rsidR="00510E59">
        <w:rPr>
          <w:rFonts w:ascii="Arial" w:hAnsi="Arial" w:cs="Arial"/>
          <w:sz w:val="22"/>
          <w:szCs w:val="22"/>
        </w:rPr>
        <w:t>from raw</w:t>
      </w:r>
      <w:r w:rsidRPr="00524AFA">
        <w:rPr>
          <w:rFonts w:ascii="Arial" w:hAnsi="Arial" w:cs="Arial"/>
          <w:sz w:val="22"/>
          <w:szCs w:val="22"/>
        </w:rPr>
        <w:t xml:space="preserve"> data to reproduc</w:t>
      </w:r>
      <w:r w:rsidR="00510E59">
        <w:rPr>
          <w:rFonts w:ascii="Arial" w:hAnsi="Arial" w:cs="Arial"/>
          <w:sz w:val="22"/>
          <w:szCs w:val="22"/>
        </w:rPr>
        <w:t>ible</w:t>
      </w:r>
      <w:r w:rsidRPr="00524AFA">
        <w:rPr>
          <w:rFonts w:ascii="Arial" w:hAnsi="Arial" w:cs="Arial"/>
          <w:sz w:val="22"/>
          <w:szCs w:val="22"/>
        </w:rPr>
        <w:t xml:space="preserve"> analyses and figures. </w:t>
      </w:r>
      <w:r w:rsidR="00524AFA" w:rsidRPr="00524AFA">
        <w:rPr>
          <w:rFonts w:ascii="Arial" w:hAnsi="Arial" w:cs="Arial"/>
          <w:sz w:val="22"/>
          <w:szCs w:val="22"/>
        </w:rPr>
        <w:t xml:space="preserve">Code to </w:t>
      </w:r>
      <w:r w:rsidR="00510E59">
        <w:rPr>
          <w:rFonts w:ascii="Arial" w:hAnsi="Arial" w:cs="Arial"/>
          <w:sz w:val="22"/>
          <w:szCs w:val="22"/>
        </w:rPr>
        <w:t>run the implemented</w:t>
      </w:r>
      <w:r w:rsidR="00524AFA" w:rsidRPr="00524AFA">
        <w:rPr>
          <w:rFonts w:ascii="Arial" w:hAnsi="Arial" w:cs="Arial"/>
          <w:sz w:val="22"/>
          <w:szCs w:val="22"/>
        </w:rPr>
        <w:t xml:space="preserve"> </w:t>
      </w:r>
      <w:proofErr w:type="spellStart"/>
      <w:r w:rsidR="00524AFA" w:rsidRPr="00524AFA">
        <w:rPr>
          <w:rFonts w:ascii="Arial" w:hAnsi="Arial" w:cs="Arial"/>
          <w:b/>
          <w:bCs/>
          <w:sz w:val="22"/>
          <w:szCs w:val="22"/>
        </w:rPr>
        <w:t>nsPGM</w:t>
      </w:r>
      <w:proofErr w:type="spellEnd"/>
      <w:r w:rsidR="00524AFA" w:rsidRPr="00524AFA">
        <w:rPr>
          <w:rFonts w:ascii="Arial" w:hAnsi="Arial" w:cs="Arial"/>
          <w:sz w:val="22"/>
          <w:szCs w:val="22"/>
        </w:rPr>
        <w:t xml:space="preserve"> framework with be published on a separate </w:t>
      </w:r>
      <w:r w:rsidR="00524AFA" w:rsidRPr="002B1F31">
        <w:rPr>
          <w:rFonts w:ascii="Arial" w:hAnsi="Arial" w:cs="Arial"/>
          <w:b/>
          <w:bCs/>
          <w:sz w:val="22"/>
          <w:szCs w:val="22"/>
        </w:rPr>
        <w:t>github.com</w:t>
      </w:r>
      <w:r w:rsidR="00524AFA" w:rsidRPr="00524AFA">
        <w:rPr>
          <w:rFonts w:ascii="Arial" w:hAnsi="Arial" w:cs="Arial"/>
          <w:sz w:val="22"/>
          <w:szCs w:val="22"/>
        </w:rPr>
        <w:t xml:space="preserve"> repository, with </w:t>
      </w:r>
      <w:proofErr w:type="spellStart"/>
      <w:r w:rsidR="00524AFA" w:rsidRPr="002B1F31">
        <w:rPr>
          <w:rFonts w:ascii="Arial" w:hAnsi="Arial" w:cs="Arial"/>
          <w:b/>
          <w:bCs/>
          <w:sz w:val="22"/>
          <w:szCs w:val="22"/>
        </w:rPr>
        <w:t>iPython</w:t>
      </w:r>
      <w:proofErr w:type="spellEnd"/>
      <w:r w:rsidR="00524AFA" w:rsidRPr="00524AFA">
        <w:rPr>
          <w:rFonts w:ascii="Arial" w:hAnsi="Arial" w:cs="Arial"/>
          <w:sz w:val="22"/>
          <w:szCs w:val="22"/>
        </w:rPr>
        <w:t xml:space="preserve"> vignettes to</w:t>
      </w:r>
      <w:r w:rsidR="00510E59">
        <w:rPr>
          <w:rFonts w:ascii="Arial" w:hAnsi="Arial" w:cs="Arial"/>
          <w:sz w:val="22"/>
          <w:szCs w:val="22"/>
        </w:rPr>
        <w:t xml:space="preserve"> install, run, and </w:t>
      </w:r>
      <w:r w:rsidR="00524AFA" w:rsidRPr="00524AFA">
        <w:rPr>
          <w:rFonts w:ascii="Arial" w:hAnsi="Arial" w:cs="Arial"/>
          <w:sz w:val="22"/>
          <w:szCs w:val="22"/>
        </w:rPr>
        <w:t>analy</w:t>
      </w:r>
      <w:r w:rsidR="00510E59">
        <w:rPr>
          <w:rFonts w:ascii="Arial" w:hAnsi="Arial" w:cs="Arial"/>
          <w:sz w:val="22"/>
          <w:szCs w:val="22"/>
        </w:rPr>
        <w:t xml:space="preserve">ze outputs of the </w:t>
      </w:r>
      <w:proofErr w:type="spellStart"/>
      <w:r w:rsidR="00510E59">
        <w:rPr>
          <w:rFonts w:ascii="Arial" w:hAnsi="Arial" w:cs="Arial"/>
          <w:sz w:val="22"/>
          <w:szCs w:val="22"/>
        </w:rPr>
        <w:t>nsPGM</w:t>
      </w:r>
      <w:proofErr w:type="spellEnd"/>
      <w:r w:rsidR="00510E59">
        <w:rPr>
          <w:rFonts w:ascii="Arial" w:hAnsi="Arial" w:cs="Arial"/>
          <w:sz w:val="22"/>
          <w:szCs w:val="22"/>
        </w:rPr>
        <w:t xml:space="preserve"> with either snRNA-seq or snATAC-seq data</w:t>
      </w:r>
      <w:r w:rsidR="00524AFA" w:rsidRPr="00524AFA">
        <w:rPr>
          <w:rFonts w:ascii="Arial" w:hAnsi="Arial" w:cs="Arial"/>
          <w:sz w:val="22"/>
          <w:szCs w:val="22"/>
        </w:rPr>
        <w:t xml:space="preserve">. </w:t>
      </w:r>
    </w:p>
    <w:sectPr w:rsidR="007F7830" w:rsidRPr="00524AFA" w:rsidSect="000025B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T692A959W349T963"/>
    <w:docVar w:name="paperpile-doc-name" w:val="Phan_Resource-Sharing-Plan_resub_final.docx"/>
  </w:docVars>
  <w:rsids>
    <w:rsidRoot w:val="00A3207B"/>
    <w:rsid w:val="000025B2"/>
    <w:rsid w:val="00037DAA"/>
    <w:rsid w:val="000C6379"/>
    <w:rsid w:val="002B1F31"/>
    <w:rsid w:val="002D4FF0"/>
    <w:rsid w:val="00300726"/>
    <w:rsid w:val="00313D1E"/>
    <w:rsid w:val="004978D9"/>
    <w:rsid w:val="004E6D04"/>
    <w:rsid w:val="00510E59"/>
    <w:rsid w:val="00524AFA"/>
    <w:rsid w:val="0053455E"/>
    <w:rsid w:val="0054760E"/>
    <w:rsid w:val="00591094"/>
    <w:rsid w:val="006D418A"/>
    <w:rsid w:val="007A41BA"/>
    <w:rsid w:val="007A54BD"/>
    <w:rsid w:val="007F7830"/>
    <w:rsid w:val="008616DD"/>
    <w:rsid w:val="009810C0"/>
    <w:rsid w:val="009A6CFB"/>
    <w:rsid w:val="009D00ED"/>
    <w:rsid w:val="009D4267"/>
    <w:rsid w:val="009D742F"/>
    <w:rsid w:val="00A3207B"/>
    <w:rsid w:val="00A45E97"/>
    <w:rsid w:val="00B63DF6"/>
    <w:rsid w:val="00CD513A"/>
    <w:rsid w:val="00D572EA"/>
    <w:rsid w:val="00E93C57"/>
    <w:rsid w:val="00F3722D"/>
    <w:rsid w:val="00F94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BEB3DE4"/>
  <w15:chartTrackingRefBased/>
  <w15:docId w15:val="{8E7702B0-15F0-3945-B949-6F93177D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BaDoi Nguyen</dc:creator>
  <cp:keywords/>
  <dc:description/>
  <cp:lastModifiedBy>Badoi Phan</cp:lastModifiedBy>
  <cp:revision>14</cp:revision>
  <dcterms:created xsi:type="dcterms:W3CDTF">2019-07-04T14:51:00Z</dcterms:created>
  <dcterms:modified xsi:type="dcterms:W3CDTF">2020-12-04T07:16:00Z</dcterms:modified>
</cp:coreProperties>
</file>